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7DD" w:rsidRDefault="00131E74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161200</wp:posOffset>
            </wp:positionH>
            <wp:positionV relativeFrom="page">
              <wp:posOffset>-41275</wp:posOffset>
            </wp:positionV>
            <wp:extent cx="2962655" cy="70713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655" cy="7071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A34">
        <w:pict>
          <v:group id="_x0000_s1051" style="position:absolute;margin-left:258.7pt;margin-top:-.15pt;width:1.25pt;height:348.55pt;z-index:1168;mso-position-horizontal-relative:page;mso-position-vertical-relative:page" coordorigin="5174,-3" coordsize="25,6971">
            <v:line id="_x0000_s1053" style="position:absolute" from="5179,6960" to="5179,6125" strokecolor="#a0a0a0" strokeweight=".48pt"/>
            <v:line id="_x0000_s1052" style="position:absolute" from="5191,6960" to="5191,5" strokecolor="#9c9c9c" strokeweight=".72pt"/>
            <w10:wrap anchorx="page" anchory="page"/>
          </v:group>
        </w:pict>
      </w:r>
      <w:r w:rsidR="00ED7A34">
        <w:pict>
          <v:line id="_x0000_s1050" style="position:absolute;z-index:-4216;mso-position-horizontal-relative:page;mso-position-vertical-relative:page" from="526.45pt,611.75pt" to="526.45pt,.25pt" strokecolor="#97979c" strokeweight=".72pt">
            <w10:wrap anchorx="page" anchory="page"/>
          </v:line>
        </w:pict>
      </w:r>
    </w:p>
    <w:p w:rsidR="007B27DD" w:rsidRDefault="007B27DD">
      <w:pPr>
        <w:pStyle w:val="BodyText"/>
        <w:rPr>
          <w:rFonts w:ascii="Times New Roman"/>
          <w:sz w:val="20"/>
        </w:rPr>
      </w:pPr>
    </w:p>
    <w:p w:rsidR="007B27DD" w:rsidRDefault="007B27DD">
      <w:pPr>
        <w:pStyle w:val="BodyText"/>
        <w:spacing w:before="8" w:after="1"/>
        <w:rPr>
          <w:rFonts w:ascii="Times New Roman"/>
          <w:sz w:val="16"/>
        </w:rPr>
      </w:pPr>
    </w:p>
    <w:p w:rsidR="007B27DD" w:rsidRDefault="00D23C2F">
      <w:pPr>
        <w:tabs>
          <w:tab w:val="left" w:pos="11631"/>
        </w:tabs>
        <w:ind w:left="5372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</w:rPr>
        <w:drawing>
          <wp:inline distT="0" distB="0" distL="0" distR="0">
            <wp:extent cx="646176" cy="52669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526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901825" cy="241887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287" cy="242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7DD" w:rsidRDefault="007B27DD">
      <w:pPr>
        <w:pStyle w:val="BodyText"/>
        <w:spacing w:before="6"/>
        <w:rPr>
          <w:rFonts w:ascii="Times New Roman"/>
          <w:sz w:val="7"/>
        </w:rPr>
      </w:pPr>
    </w:p>
    <w:p w:rsidR="007B27DD" w:rsidRDefault="00ED7A34">
      <w:pPr>
        <w:spacing w:before="94"/>
        <w:ind w:left="5886" w:right="5682"/>
        <w:jc w:val="center"/>
        <w:rPr>
          <w:b/>
          <w:sz w:val="19"/>
        </w:rPr>
      </w:pPr>
      <w:r>
        <w:pict>
          <v:group id="_x0000_s1042" style="position:absolute;left:0;text-align:left;margin-left:540.6pt;margin-top:-427.15pt;width:239.05pt;height:451.25pt;z-index:-4360;mso-position-horizontal-relative:page" coordorigin="10812,-8543" coordsize="4781,902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9" type="#_x0000_t75" style="position:absolute;left:10828;top:-6751;width:538;height:5069">
              <v:imagedata r:id="rId8" o:title=""/>
            </v:shape>
            <v:line id="_x0000_s1048" style="position:absolute" from="10867,-6568" to="10867,-8502" strokecolor="#bfcc57" strokeweight="2.16pt"/>
            <v:line id="_x0000_s1047" style="position:absolute" from="10910,431" to="10910,-1710" strokecolor="#c3cc54" strokeweight="5.04pt"/>
            <v:line id="_x0000_s1046" style="position:absolute" from="11364,-7293" to="11364,-8502" strokecolor="#bcc34b" strokeweight="4.08pt"/>
            <v:shape id="_x0000_s1045" type="#_x0000_t75" style="position:absolute;left:12921;top:-8517;width:2650;height:596">
              <v:imagedata r:id="rId9" o:title=""/>
            </v:shape>
            <v:line id="_x0000_s1044" style="position:absolute" from="10848,-8442" to="15557,-8442" strokecolor="#4b4b44" strokeweight="3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812;top:-8543;width:4781;height:9024" filled="f" stroked="f">
              <v:textbox inset="0,0,0,0">
                <w:txbxContent>
                  <w:p w:rsidR="007B27DD" w:rsidRDefault="007B27DD">
                    <w:pPr>
                      <w:rPr>
                        <w:sz w:val="32"/>
                      </w:rPr>
                    </w:pPr>
                  </w:p>
                  <w:p w:rsidR="007B27DD" w:rsidRDefault="007B27DD">
                    <w:pPr>
                      <w:rPr>
                        <w:sz w:val="32"/>
                      </w:rPr>
                    </w:pPr>
                  </w:p>
                  <w:p w:rsidR="007B27DD" w:rsidRDefault="007B27DD">
                    <w:pPr>
                      <w:rPr>
                        <w:sz w:val="32"/>
                      </w:rPr>
                    </w:pPr>
                  </w:p>
                  <w:p w:rsidR="007B27DD" w:rsidRDefault="007B27DD">
                    <w:pPr>
                      <w:spacing w:before="2"/>
                      <w:rPr>
                        <w:sz w:val="26"/>
                      </w:rPr>
                    </w:pPr>
                  </w:p>
                  <w:p w:rsidR="007B27DD" w:rsidRDefault="00D23C2F">
                    <w:pPr>
                      <w:spacing w:line="252" w:lineRule="auto"/>
                      <w:ind w:left="762" w:right="510" w:firstLine="11"/>
                      <w:jc w:val="center"/>
                      <w:rPr>
                        <w:sz w:val="29"/>
                      </w:rPr>
                    </w:pPr>
                    <w:r>
                      <w:rPr>
                        <w:color w:val="333133"/>
                        <w:w w:val="105"/>
                        <w:sz w:val="29"/>
                      </w:rPr>
                      <w:t>C</w:t>
                    </w:r>
                    <w:r>
                      <w:rPr>
                        <w:color w:val="1A181A"/>
                        <w:w w:val="105"/>
                        <w:sz w:val="29"/>
                      </w:rPr>
                      <w:t>ommunity Governed Nursing</w:t>
                    </w:r>
                    <w:r>
                      <w:rPr>
                        <w:color w:val="1A181A"/>
                        <w:spacing w:val="-51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1A181A"/>
                        <w:w w:val="105"/>
                        <w:sz w:val="29"/>
                      </w:rPr>
                      <w:t>Home</w:t>
                    </w:r>
                    <w:r>
                      <w:rPr>
                        <w:color w:val="1A181A"/>
                        <w:spacing w:val="-48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1A181A"/>
                        <w:w w:val="105"/>
                        <w:sz w:val="29"/>
                      </w:rPr>
                      <w:t>Association of Nova</w:t>
                    </w:r>
                    <w:r>
                      <w:rPr>
                        <w:color w:val="1A181A"/>
                        <w:spacing w:val="17"/>
                        <w:w w:val="105"/>
                        <w:sz w:val="29"/>
                      </w:rPr>
                      <w:t xml:space="preserve"> </w:t>
                    </w:r>
                    <w:r>
                      <w:rPr>
                        <w:color w:val="1A181A"/>
                        <w:w w:val="105"/>
                        <w:sz w:val="29"/>
                      </w:rPr>
                      <w:t>Scotia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7" style="position:absolute;left:0;text-align:left;margin-left:541.45pt;margin-top:-324.55pt;width:237.15pt;height:450.75pt;z-index:-4336;mso-position-horizontal-relative:page" coordorigin="10829,-6491" coordsize="4743,9015">
            <v:shape id="_x0000_s1041" type="#_x0000_t75" style="position:absolute;left:10828;top:1928;width:2746;height:596">
              <v:imagedata r:id="rId10" o:title=""/>
            </v:shape>
            <v:shape id="_x0000_s1040" type="#_x0000_t75" style="position:absolute;left:14918;top:-4216;width:653;height:6720">
              <v:imagedata r:id="rId11" o:title=""/>
            </v:shape>
            <v:line id="_x0000_s1039" style="position:absolute" from="15485,-4187" to="15485,-6438" strokecolor="#bccc57" strokeweight="5.28pt"/>
            <v:line id="_x0000_s1038" style="position:absolute" from="10896,2435" to="14947,2435" strokecolor="#484844" strokeweight="4.32pt"/>
            <w10:wrap anchorx="page"/>
          </v:group>
        </w:pict>
      </w:r>
      <w:r>
        <w:pict>
          <v:line id="_x0000_s1036" style="position:absolute;left:0;text-align:left;z-index:1120;mso-position-horizontal-relative:page" from="258.5pt,155.2pt" to="258.5pt,-48.55pt" strokecolor="#9c9c9c" strokeweight=".72pt">
            <w10:wrap anchorx="page"/>
          </v:line>
        </w:pict>
      </w:r>
      <w:r>
        <w:pict>
          <v:line id="_x0000_s1035" style="position:absolute;left:0;text-align:left;z-index:1144;mso-position-horizontal-relative:page" from="258.7pt,-56.95pt" to="258.7pt,-104.25pt" strokecolor="#a0a0a0" strokeweight=".48pt">
            <w10:wrap anchorx="page"/>
          </v:line>
        </w:pict>
      </w:r>
      <w:r w:rsidR="00521B19">
        <w:rPr>
          <w:b/>
          <w:color w:val="1A181A"/>
          <w:w w:val="105"/>
          <w:sz w:val="19"/>
        </w:rPr>
        <w:t xml:space="preserve">Community </w:t>
      </w:r>
      <w:r w:rsidR="00D23C2F">
        <w:rPr>
          <w:b/>
          <w:color w:val="1A181A"/>
          <w:w w:val="105"/>
          <w:sz w:val="19"/>
        </w:rPr>
        <w:t>Governed</w:t>
      </w:r>
    </w:p>
    <w:p w:rsidR="007B27DD" w:rsidRDefault="00D23C2F">
      <w:pPr>
        <w:spacing w:before="25"/>
        <w:ind w:left="5886" w:right="5683"/>
        <w:jc w:val="center"/>
        <w:rPr>
          <w:b/>
          <w:sz w:val="19"/>
        </w:rPr>
      </w:pPr>
      <w:r>
        <w:rPr>
          <w:b/>
          <w:color w:val="1A181A"/>
          <w:w w:val="105"/>
          <w:sz w:val="19"/>
        </w:rPr>
        <w:t>Nursing Home Association of Nova Scotia</w:t>
      </w:r>
    </w:p>
    <w:p w:rsidR="00521B19" w:rsidRDefault="00521B19">
      <w:pPr>
        <w:spacing w:before="25"/>
        <w:ind w:left="5886" w:right="5664"/>
        <w:jc w:val="center"/>
        <w:rPr>
          <w:color w:val="333133"/>
          <w:sz w:val="18"/>
        </w:rPr>
      </w:pPr>
    </w:p>
    <w:p w:rsidR="007B27DD" w:rsidRDefault="00D23C2F">
      <w:pPr>
        <w:spacing w:before="25"/>
        <w:ind w:left="5886" w:right="5664"/>
        <w:jc w:val="center"/>
        <w:rPr>
          <w:color w:val="333133"/>
          <w:sz w:val="18"/>
        </w:rPr>
      </w:pPr>
      <w:r>
        <w:rPr>
          <w:color w:val="333133"/>
          <w:sz w:val="18"/>
        </w:rPr>
        <w:t xml:space="preserve">PO Box </w:t>
      </w:r>
      <w:r w:rsidR="00521B19">
        <w:rPr>
          <w:color w:val="333133"/>
          <w:sz w:val="18"/>
        </w:rPr>
        <w:t>48044, Mill Cove PO</w:t>
      </w:r>
    </w:p>
    <w:p w:rsidR="00521B19" w:rsidRDefault="00521B19">
      <w:pPr>
        <w:spacing w:before="25"/>
        <w:ind w:left="5886" w:right="5664"/>
        <w:jc w:val="center"/>
        <w:rPr>
          <w:color w:val="333133"/>
          <w:sz w:val="18"/>
        </w:rPr>
      </w:pPr>
      <w:r>
        <w:rPr>
          <w:color w:val="333133"/>
          <w:sz w:val="18"/>
        </w:rPr>
        <w:t>965 Bedford Highway</w:t>
      </w:r>
    </w:p>
    <w:p w:rsidR="00521B19" w:rsidRDefault="00521B19">
      <w:pPr>
        <w:spacing w:before="25"/>
        <w:ind w:left="5886" w:right="5664"/>
        <w:jc w:val="center"/>
        <w:rPr>
          <w:sz w:val="18"/>
        </w:rPr>
      </w:pPr>
      <w:r>
        <w:rPr>
          <w:color w:val="333133"/>
          <w:sz w:val="18"/>
        </w:rPr>
        <w:t>Bedford, NS B4A 3Z2</w:t>
      </w:r>
    </w:p>
    <w:p w:rsidR="007B27DD" w:rsidRPr="00521B19" w:rsidRDefault="00ED7A34">
      <w:pPr>
        <w:spacing w:before="133" w:line="388" w:lineRule="auto"/>
        <w:ind w:left="6610" w:right="6475"/>
        <w:jc w:val="center"/>
        <w:rPr>
          <w:color w:val="0070C0"/>
          <w:sz w:val="18"/>
        </w:rPr>
      </w:pPr>
      <w:r>
        <w:pict>
          <v:line id="_x0000_s1034" style="position:absolute;left:0;text-align:left;z-index:1192;mso-position-horizontal-relative:page" from="274.8pt,81.55pt" to="274.8pt,18.45pt" strokecolor="#c8d467" strokeweight=".96pt">
            <w10:wrap anchorx="page"/>
          </v:line>
        </w:pict>
      </w:r>
      <w:r w:rsidR="00D23C2F">
        <w:rPr>
          <w:color w:val="333133"/>
          <w:sz w:val="18"/>
        </w:rPr>
        <w:t xml:space="preserve">E-mail: </w:t>
      </w:r>
      <w:r w:rsidR="00521B19" w:rsidRPr="00521B19">
        <w:rPr>
          <w:color w:val="0070C0"/>
          <w:sz w:val="18"/>
        </w:rPr>
        <w:t>cgons.</w:t>
      </w:r>
      <w:r w:rsidR="00D23C2F" w:rsidRPr="00521B19">
        <w:rPr>
          <w:color w:val="0070C0"/>
          <w:spacing w:val="2"/>
          <w:sz w:val="18"/>
        </w:rPr>
        <w:t>in</w:t>
      </w:r>
      <w:r w:rsidR="00521B19" w:rsidRPr="00521B19">
        <w:rPr>
          <w:color w:val="0070C0"/>
          <w:spacing w:val="2"/>
          <w:sz w:val="18"/>
        </w:rPr>
        <w:t>fo</w:t>
      </w:r>
      <w:r w:rsidR="00D23C2F" w:rsidRPr="00521B19">
        <w:rPr>
          <w:color w:val="0070C0"/>
          <w:sz w:val="18"/>
        </w:rPr>
        <w:t>@g</w:t>
      </w:r>
      <w:r w:rsidR="00521B19" w:rsidRPr="00521B19">
        <w:rPr>
          <w:color w:val="0070C0"/>
          <w:sz w:val="18"/>
        </w:rPr>
        <w:t>mail.com</w:t>
      </w:r>
      <w:r w:rsidR="00D23C2F">
        <w:rPr>
          <w:color w:val="333133"/>
          <w:sz w:val="18"/>
        </w:rPr>
        <w:t xml:space="preserve"> </w:t>
      </w:r>
      <w:r w:rsidR="00521B19">
        <w:rPr>
          <w:color w:val="1A181A"/>
          <w:sz w:val="18"/>
        </w:rPr>
        <w:t xml:space="preserve">Website: </w:t>
      </w:r>
      <w:hyperlink r:id="rId12">
        <w:r w:rsidR="00D23C2F" w:rsidRPr="00521B19">
          <w:rPr>
            <w:color w:val="0070C0"/>
            <w:sz w:val="18"/>
          </w:rPr>
          <w:t>www.cgons.ca</w:t>
        </w:r>
      </w:hyperlink>
    </w:p>
    <w:p w:rsidR="007B27DD" w:rsidRDefault="00433CE8">
      <w:pPr>
        <w:spacing w:line="388" w:lineRule="auto"/>
        <w:jc w:val="center"/>
        <w:rPr>
          <w:sz w:val="18"/>
        </w:rPr>
      </w:pPr>
      <w:r>
        <w:rPr>
          <w:sz w:val="18"/>
        </w:rPr>
        <w:t>October 2017</w:t>
      </w:r>
    </w:p>
    <w:p w:rsidR="00433CE8" w:rsidRDefault="00433CE8">
      <w:pPr>
        <w:spacing w:line="388" w:lineRule="auto"/>
        <w:jc w:val="center"/>
        <w:rPr>
          <w:sz w:val="18"/>
        </w:rPr>
      </w:pPr>
    </w:p>
    <w:p w:rsidR="00433CE8" w:rsidRDefault="00433CE8">
      <w:pPr>
        <w:spacing w:line="388" w:lineRule="auto"/>
        <w:jc w:val="center"/>
        <w:rPr>
          <w:sz w:val="18"/>
        </w:rPr>
        <w:sectPr w:rsidR="00433CE8">
          <w:type w:val="continuous"/>
          <w:pgSz w:w="15840" w:h="12240" w:orient="landscape"/>
          <w:pgMar w:top="0" w:right="140" w:bottom="0" w:left="100" w:header="720" w:footer="720" w:gutter="0"/>
          <w:cols w:space="720"/>
        </w:sectPr>
      </w:pPr>
    </w:p>
    <w:p w:rsidR="007B27DD" w:rsidRDefault="007B27DD">
      <w:pPr>
        <w:pStyle w:val="BodyText"/>
        <w:rPr>
          <w:sz w:val="20"/>
        </w:rPr>
      </w:pPr>
    </w:p>
    <w:p w:rsidR="007B27DD" w:rsidRDefault="007B27DD">
      <w:pPr>
        <w:pStyle w:val="BodyText"/>
        <w:rPr>
          <w:sz w:val="20"/>
        </w:rPr>
      </w:pPr>
    </w:p>
    <w:p w:rsidR="007B27DD" w:rsidRDefault="007B27DD">
      <w:pPr>
        <w:pStyle w:val="BodyText"/>
        <w:rPr>
          <w:sz w:val="20"/>
        </w:rPr>
      </w:pPr>
    </w:p>
    <w:p w:rsidR="007B27DD" w:rsidRDefault="007B27DD">
      <w:pPr>
        <w:pStyle w:val="BodyText"/>
        <w:rPr>
          <w:sz w:val="20"/>
        </w:rPr>
      </w:pPr>
    </w:p>
    <w:p w:rsidR="007B27DD" w:rsidRDefault="007B27DD">
      <w:pPr>
        <w:pStyle w:val="BodyText"/>
        <w:rPr>
          <w:sz w:val="20"/>
        </w:rPr>
      </w:pPr>
    </w:p>
    <w:p w:rsidR="007B27DD" w:rsidRDefault="007B27DD">
      <w:pPr>
        <w:pStyle w:val="BodyText"/>
        <w:rPr>
          <w:sz w:val="20"/>
        </w:rPr>
      </w:pPr>
    </w:p>
    <w:p w:rsidR="007B27DD" w:rsidRDefault="007B27DD">
      <w:pPr>
        <w:rPr>
          <w:sz w:val="20"/>
        </w:rPr>
        <w:sectPr w:rsidR="007B27DD">
          <w:pgSz w:w="15840" w:h="12240" w:orient="landscape"/>
          <w:pgMar w:top="20" w:right="400" w:bottom="0" w:left="140" w:header="720" w:footer="720" w:gutter="0"/>
          <w:cols w:space="720"/>
        </w:sectPr>
      </w:pPr>
    </w:p>
    <w:p w:rsidR="007B27DD" w:rsidRDefault="007B27DD">
      <w:pPr>
        <w:pStyle w:val="BodyText"/>
        <w:rPr>
          <w:sz w:val="22"/>
        </w:rPr>
      </w:pPr>
    </w:p>
    <w:p w:rsidR="007B27DD" w:rsidRDefault="007B27DD">
      <w:pPr>
        <w:pStyle w:val="BodyText"/>
        <w:spacing w:before="10"/>
        <w:rPr>
          <w:sz w:val="19"/>
        </w:rPr>
      </w:pPr>
    </w:p>
    <w:p w:rsidR="007B27DD" w:rsidRDefault="00D44C46">
      <w:pPr>
        <w:pStyle w:val="BodyText"/>
        <w:rPr>
          <w:sz w:val="29"/>
        </w:rPr>
      </w:pPr>
      <w:r>
        <w:rPr>
          <w:color w:val="374243"/>
          <w:shd w:val="clear" w:color="auto" w:fill="FFFFFF"/>
        </w:rPr>
        <w:t>The Community Governed Nursing Home Society of Nova Scotia, commonly referred to as “CGO” is a non-profit society founded in 2011 to support Nursing Homes in Nova Scotia that are community governed (Traditionally referred to as Non-Profit).</w:t>
      </w:r>
    </w:p>
    <w:p w:rsidR="007B27DD" w:rsidRDefault="007B27DD">
      <w:pPr>
        <w:pStyle w:val="BodyText"/>
        <w:spacing w:before="5"/>
        <w:rPr>
          <w:sz w:val="22"/>
        </w:rPr>
      </w:pPr>
    </w:p>
    <w:p w:rsidR="007B27DD" w:rsidRDefault="004740D2" w:rsidP="00E904DD">
      <w:pPr>
        <w:pStyle w:val="BodyText"/>
        <w:spacing w:before="1" w:line="374" w:lineRule="auto"/>
        <w:jc w:val="both"/>
        <w:rPr>
          <w:color w:val="282828"/>
        </w:rPr>
      </w:pPr>
      <w:r>
        <w:rPr>
          <w:color w:val="282828"/>
        </w:rPr>
        <w:t xml:space="preserve"> </w:t>
      </w:r>
      <w:r w:rsidR="00ED7A34">
        <w:rPr>
          <w:noProof/>
        </w:rPr>
        <w:drawing>
          <wp:inline distT="0" distB="0" distL="0" distR="0">
            <wp:extent cx="2506345" cy="1879759"/>
            <wp:effectExtent l="0" t="0" r="0" b="0"/>
            <wp:docPr id="4" name="Picture 4" descr="C:\Users\Owner\AppData\Local\Microsoft\Windows\INetCache\Content.Word\ma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map 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18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DD" w:rsidRDefault="00E904DD" w:rsidP="00E904DD">
      <w:pPr>
        <w:pStyle w:val="BodyText"/>
        <w:spacing w:before="1" w:line="374" w:lineRule="auto"/>
        <w:jc w:val="both"/>
      </w:pPr>
    </w:p>
    <w:p w:rsidR="00E904DD" w:rsidRDefault="00E904DD" w:rsidP="00E904DD">
      <w:pPr>
        <w:pStyle w:val="BodyText"/>
        <w:spacing w:before="1" w:line="374" w:lineRule="auto"/>
        <w:jc w:val="both"/>
        <w:rPr>
          <w:color w:val="282828"/>
        </w:rPr>
      </w:pPr>
      <w:r>
        <w:rPr>
          <w:color w:val="282828"/>
        </w:rPr>
        <w:t xml:space="preserve">CGO represents 29 organizations and over 80%  </w:t>
      </w:r>
    </w:p>
    <w:p w:rsidR="00E904DD" w:rsidRDefault="00E904DD" w:rsidP="00E904DD">
      <w:pPr>
        <w:pStyle w:val="BodyText"/>
        <w:spacing w:before="1" w:line="374" w:lineRule="auto"/>
        <w:jc w:val="both"/>
      </w:pPr>
      <w:r>
        <w:rPr>
          <w:color w:val="282828"/>
        </w:rPr>
        <w:t xml:space="preserve"> of the 'non-profit' beds in Nova Scotia.</w:t>
      </w:r>
    </w:p>
    <w:p w:rsidR="007B27DD" w:rsidRDefault="00D23C2F">
      <w:pPr>
        <w:pStyle w:val="BodyText"/>
        <w:spacing w:before="5"/>
        <w:rPr>
          <w:sz w:val="28"/>
        </w:rPr>
      </w:pPr>
      <w:r>
        <w:br w:type="column"/>
      </w:r>
    </w:p>
    <w:p w:rsidR="007B27DD" w:rsidRDefault="00D23C2F">
      <w:pPr>
        <w:pStyle w:val="BodyText"/>
        <w:spacing w:before="1" w:line="290" w:lineRule="auto"/>
        <w:ind w:left="1367" w:right="1194" w:firstLine="6"/>
        <w:jc w:val="center"/>
      </w:pPr>
      <w:r>
        <w:rPr>
          <w:color w:val="282828"/>
          <w:w w:val="105"/>
        </w:rPr>
        <w:t xml:space="preserve">Alderwood </w:t>
      </w:r>
      <w:r>
        <w:rPr>
          <w:color w:val="282828"/>
        </w:rPr>
        <w:t>Bayside Home</w:t>
      </w:r>
    </w:p>
    <w:p w:rsidR="00521B19" w:rsidRDefault="00D23C2F">
      <w:pPr>
        <w:pStyle w:val="BodyText"/>
        <w:spacing w:line="292" w:lineRule="auto"/>
        <w:ind w:left="1054" w:right="761" w:hanging="114"/>
        <w:rPr>
          <w:color w:val="282828"/>
          <w:w w:val="105"/>
        </w:rPr>
      </w:pPr>
      <w:r>
        <w:rPr>
          <w:color w:val="282828"/>
        </w:rPr>
        <w:t xml:space="preserve">Braeside Nursing Home </w:t>
      </w:r>
      <w:r w:rsidR="00521B19">
        <w:rPr>
          <w:color w:val="282828"/>
          <w:w w:val="105"/>
        </w:rPr>
        <w:t xml:space="preserve">Dykeland </w:t>
      </w:r>
      <w:r>
        <w:rPr>
          <w:color w:val="282828"/>
          <w:w w:val="105"/>
        </w:rPr>
        <w:t xml:space="preserve">Lodge </w:t>
      </w:r>
    </w:p>
    <w:p w:rsidR="00521B19" w:rsidRDefault="00521B19" w:rsidP="00521B19">
      <w:pPr>
        <w:pStyle w:val="BodyText"/>
        <w:spacing w:line="292" w:lineRule="auto"/>
        <w:ind w:right="761"/>
        <w:rPr>
          <w:color w:val="282828"/>
          <w:w w:val="105"/>
        </w:rPr>
      </w:pPr>
      <w:r>
        <w:rPr>
          <w:color w:val="282828"/>
          <w:w w:val="105"/>
        </w:rPr>
        <w:t xml:space="preserve">          East Cumberland Lodge</w:t>
      </w:r>
    </w:p>
    <w:p w:rsidR="007B27DD" w:rsidRDefault="00D23C2F">
      <w:pPr>
        <w:pStyle w:val="BodyText"/>
        <w:spacing w:line="292" w:lineRule="auto"/>
        <w:ind w:left="1054" w:right="761" w:hanging="114"/>
        <w:rPr>
          <w:color w:val="282828"/>
          <w:w w:val="105"/>
        </w:rPr>
      </w:pPr>
      <w:r>
        <w:rPr>
          <w:color w:val="282828"/>
          <w:w w:val="105"/>
        </w:rPr>
        <w:t xml:space="preserve">Glen Haven Manor Grandview Manor </w:t>
      </w:r>
      <w:bookmarkStart w:id="0" w:name="_GoBack"/>
      <w:r>
        <w:rPr>
          <w:color w:val="282828"/>
          <w:w w:val="105"/>
        </w:rPr>
        <w:t>Harbour View</w:t>
      </w:r>
      <w:r>
        <w:rPr>
          <w:color w:val="282828"/>
          <w:spacing w:val="-31"/>
          <w:w w:val="105"/>
        </w:rPr>
        <w:t xml:space="preserve"> </w:t>
      </w:r>
      <w:r>
        <w:rPr>
          <w:color w:val="282828"/>
          <w:w w:val="105"/>
        </w:rPr>
        <w:t>Haven</w:t>
      </w:r>
    </w:p>
    <w:bookmarkEnd w:id="0"/>
    <w:p w:rsidR="00521B19" w:rsidRDefault="00521B19">
      <w:pPr>
        <w:pStyle w:val="BodyText"/>
        <w:spacing w:line="292" w:lineRule="auto"/>
        <w:ind w:left="1054" w:right="761" w:hanging="114"/>
      </w:pPr>
      <w:r>
        <w:rPr>
          <w:color w:val="282828"/>
          <w:w w:val="105"/>
        </w:rPr>
        <w:t>Harbourview Lodge</w:t>
      </w:r>
    </w:p>
    <w:p w:rsidR="007B27DD" w:rsidRDefault="00521B19">
      <w:pPr>
        <w:pStyle w:val="BodyText"/>
        <w:spacing w:before="2" w:line="290" w:lineRule="auto"/>
        <w:ind w:left="685" w:right="431" w:firstLine="785"/>
      </w:pPr>
      <w:r>
        <w:rPr>
          <w:color w:val="282828"/>
        </w:rPr>
        <w:t>Hillside Pines Maritime Odd</w:t>
      </w:r>
      <w:r w:rsidR="00D23C2F">
        <w:rPr>
          <w:color w:val="282828"/>
        </w:rPr>
        <w:t xml:space="preserve"> Fellows Home</w:t>
      </w:r>
    </w:p>
    <w:p w:rsidR="007B27DD" w:rsidRDefault="00D23C2F">
      <w:pPr>
        <w:pStyle w:val="BodyText"/>
        <w:spacing w:before="1" w:line="290" w:lineRule="auto"/>
        <w:ind w:left="690" w:right="431" w:firstLine="355"/>
        <w:rPr>
          <w:color w:val="282828"/>
          <w:w w:val="105"/>
        </w:rPr>
      </w:pPr>
      <w:r>
        <w:rPr>
          <w:color w:val="282828"/>
          <w:w w:val="105"/>
        </w:rPr>
        <w:t xml:space="preserve">Mountain Lea Lodge </w:t>
      </w:r>
    </w:p>
    <w:p w:rsidR="00521B19" w:rsidRDefault="00521B19">
      <w:pPr>
        <w:pStyle w:val="BodyText"/>
        <w:spacing w:before="1" w:line="290" w:lineRule="auto"/>
        <w:ind w:left="195" w:right="9"/>
        <w:jc w:val="center"/>
        <w:rPr>
          <w:rFonts w:ascii="Helvetica" w:hAnsi="Helvetica"/>
          <w:color w:val="4C4A47"/>
          <w:sz w:val="28"/>
          <w:szCs w:val="28"/>
          <w:shd w:val="clear" w:color="auto" w:fill="FFFFFF"/>
        </w:rPr>
      </w:pPr>
      <w:r w:rsidRPr="00521B19">
        <w:rPr>
          <w:color w:val="4C4A47"/>
          <w:sz w:val="20"/>
          <w:szCs w:val="20"/>
          <w:shd w:val="clear" w:color="auto" w:fill="FFFFFF"/>
        </w:rPr>
        <w:t xml:space="preserve">Nakile Home </w:t>
      </w:r>
      <w:r>
        <w:rPr>
          <w:color w:val="4C4A47"/>
          <w:sz w:val="20"/>
          <w:szCs w:val="20"/>
          <w:shd w:val="clear" w:color="auto" w:fill="FFFFFF"/>
        </w:rPr>
        <w:t>f</w:t>
      </w:r>
      <w:r w:rsidRPr="00521B19">
        <w:rPr>
          <w:color w:val="4C4A47"/>
          <w:sz w:val="20"/>
          <w:szCs w:val="20"/>
          <w:shd w:val="clear" w:color="auto" w:fill="FFFFFF"/>
        </w:rPr>
        <w:t>or Special</w:t>
      </w:r>
      <w:r>
        <w:rPr>
          <w:rFonts w:ascii="Helvetica" w:hAnsi="Helvetica"/>
          <w:color w:val="4C4A47"/>
          <w:sz w:val="28"/>
          <w:szCs w:val="28"/>
          <w:shd w:val="clear" w:color="auto" w:fill="FFFFFF"/>
        </w:rPr>
        <w:t xml:space="preserve"> </w:t>
      </w:r>
      <w:r w:rsidRPr="00521B19">
        <w:rPr>
          <w:color w:val="4C4A47"/>
          <w:sz w:val="20"/>
          <w:szCs w:val="20"/>
          <w:shd w:val="clear" w:color="auto" w:fill="FFFFFF"/>
        </w:rPr>
        <w:t>Care</w:t>
      </w:r>
    </w:p>
    <w:p w:rsidR="007B27DD" w:rsidRDefault="00D23C2F">
      <w:pPr>
        <w:pStyle w:val="BodyText"/>
        <w:spacing w:before="1" w:line="290" w:lineRule="auto"/>
        <w:ind w:left="195" w:right="9"/>
        <w:jc w:val="center"/>
      </w:pPr>
      <w:r>
        <w:rPr>
          <w:color w:val="282828"/>
          <w:w w:val="105"/>
        </w:rPr>
        <w:t>Northwood Care Group of Companies Oakwood Terrace</w:t>
      </w:r>
    </w:p>
    <w:p w:rsidR="007B27DD" w:rsidRDefault="00D23C2F">
      <w:pPr>
        <w:pStyle w:val="BodyText"/>
        <w:spacing w:before="1" w:line="290" w:lineRule="auto"/>
        <w:ind w:left="195" w:right="2"/>
        <w:jc w:val="center"/>
        <w:rPr>
          <w:color w:val="282828"/>
          <w:w w:val="105"/>
        </w:rPr>
      </w:pPr>
      <w:r>
        <w:rPr>
          <w:color w:val="282828"/>
          <w:w w:val="105"/>
        </w:rPr>
        <w:t xml:space="preserve">Ocean View Continuing Care Centre </w:t>
      </w:r>
    </w:p>
    <w:p w:rsidR="00072A3E" w:rsidRDefault="00072A3E">
      <w:pPr>
        <w:pStyle w:val="BodyText"/>
        <w:spacing w:before="1" w:line="290" w:lineRule="auto"/>
        <w:ind w:left="195" w:right="2"/>
        <w:jc w:val="center"/>
      </w:pPr>
      <w:r>
        <w:rPr>
          <w:color w:val="282828"/>
          <w:w w:val="105"/>
        </w:rPr>
        <w:t>R.C</w:t>
      </w:r>
      <w:r w:rsidR="003D07B7">
        <w:rPr>
          <w:color w:val="282828"/>
          <w:w w:val="105"/>
        </w:rPr>
        <w:t>. Macgillivary Guest Home</w:t>
      </w:r>
    </w:p>
    <w:p w:rsidR="007B27DD" w:rsidRDefault="00D23C2F">
      <w:pPr>
        <w:pStyle w:val="BodyText"/>
        <w:spacing w:before="6" w:line="290" w:lineRule="auto"/>
        <w:ind w:left="207" w:right="9"/>
        <w:jc w:val="center"/>
        <w:rPr>
          <w:color w:val="282828"/>
        </w:rPr>
      </w:pPr>
      <w:r>
        <w:rPr>
          <w:color w:val="282828"/>
          <w:w w:val="105"/>
        </w:rPr>
        <w:t xml:space="preserve">Rosedale Home for Special Care </w:t>
      </w:r>
      <w:r>
        <w:rPr>
          <w:color w:val="282828"/>
        </w:rPr>
        <w:t>Roseway Manor</w:t>
      </w:r>
    </w:p>
    <w:p w:rsidR="007B27DD" w:rsidRDefault="00D23C2F">
      <w:pPr>
        <w:pStyle w:val="BodyText"/>
        <w:spacing w:before="2" w:line="290" w:lineRule="auto"/>
        <w:ind w:left="449" w:right="264"/>
        <w:jc w:val="center"/>
        <w:rPr>
          <w:color w:val="282828"/>
        </w:rPr>
      </w:pPr>
      <w:r>
        <w:rPr>
          <w:color w:val="282828"/>
        </w:rPr>
        <w:t xml:space="preserve">Saint Vincent's Nursing Home </w:t>
      </w:r>
    </w:p>
    <w:p w:rsidR="003D07B7" w:rsidRDefault="003D07B7">
      <w:pPr>
        <w:pStyle w:val="BodyText"/>
        <w:spacing w:before="2" w:line="290" w:lineRule="auto"/>
        <w:ind w:left="449" w:right="264"/>
        <w:jc w:val="center"/>
        <w:rPr>
          <w:color w:val="282828"/>
        </w:rPr>
      </w:pPr>
      <w:r>
        <w:rPr>
          <w:color w:val="282828"/>
        </w:rPr>
        <w:t>St. Anne Centre</w:t>
      </w:r>
    </w:p>
    <w:p w:rsidR="003D07B7" w:rsidRDefault="003D07B7">
      <w:pPr>
        <w:pStyle w:val="BodyText"/>
        <w:spacing w:before="2" w:line="290" w:lineRule="auto"/>
        <w:ind w:left="449" w:right="264"/>
        <w:jc w:val="center"/>
      </w:pPr>
      <w:r>
        <w:rPr>
          <w:color w:val="282828"/>
        </w:rPr>
        <w:t>Seaview Manor</w:t>
      </w:r>
    </w:p>
    <w:p w:rsidR="00C336F5" w:rsidRDefault="00D23C2F">
      <w:pPr>
        <w:pStyle w:val="BodyText"/>
        <w:spacing w:before="2" w:line="290" w:lineRule="auto"/>
        <w:ind w:left="1392" w:right="1198"/>
        <w:jc w:val="center"/>
        <w:rPr>
          <w:color w:val="282828"/>
        </w:rPr>
      </w:pPr>
      <w:r>
        <w:rPr>
          <w:color w:val="282828"/>
        </w:rPr>
        <w:t xml:space="preserve">The Birches </w:t>
      </w:r>
    </w:p>
    <w:p w:rsidR="00C336F5" w:rsidRDefault="00C336F5" w:rsidP="00C336F5">
      <w:pPr>
        <w:pStyle w:val="BodyText"/>
        <w:spacing w:before="2" w:line="290" w:lineRule="auto"/>
        <w:ind w:right="1198"/>
        <w:rPr>
          <w:color w:val="282828"/>
        </w:rPr>
      </w:pPr>
      <w:r>
        <w:rPr>
          <w:color w:val="282828"/>
        </w:rPr>
        <w:t xml:space="preserve">         The Cove Guest Home</w:t>
      </w:r>
    </w:p>
    <w:p w:rsidR="007B27DD" w:rsidRDefault="00D23C2F">
      <w:pPr>
        <w:pStyle w:val="BodyText"/>
        <w:spacing w:before="2" w:line="290" w:lineRule="auto"/>
        <w:ind w:left="1392" w:right="1198"/>
        <w:jc w:val="center"/>
      </w:pPr>
      <w:r>
        <w:rPr>
          <w:color w:val="282828"/>
        </w:rPr>
        <w:t>The Meadows</w:t>
      </w:r>
    </w:p>
    <w:p w:rsidR="007B27DD" w:rsidRDefault="00D23C2F">
      <w:pPr>
        <w:pStyle w:val="BodyText"/>
        <w:spacing w:before="2" w:line="290" w:lineRule="auto"/>
        <w:ind w:left="1286" w:right="1066" w:hanging="33"/>
        <w:jc w:val="both"/>
      </w:pPr>
      <w:r>
        <w:rPr>
          <w:color w:val="282828"/>
        </w:rPr>
        <w:t xml:space="preserve">Tideview Terrace </w:t>
      </w:r>
      <w:r w:rsidR="00521B19">
        <w:rPr>
          <w:color w:val="282828"/>
        </w:rPr>
        <w:t xml:space="preserve">Villa </w:t>
      </w:r>
      <w:r>
        <w:rPr>
          <w:color w:val="282828"/>
        </w:rPr>
        <w:t>Acadienne</w:t>
      </w:r>
    </w:p>
    <w:p w:rsidR="007B27DD" w:rsidRDefault="00D23C2F">
      <w:pPr>
        <w:pStyle w:val="BodyText"/>
        <w:spacing w:before="2" w:line="290" w:lineRule="auto"/>
        <w:ind w:left="673" w:right="473"/>
        <w:jc w:val="center"/>
      </w:pPr>
      <w:r>
        <w:rPr>
          <w:color w:val="282828"/>
        </w:rPr>
        <w:t xml:space="preserve">Villa Saint-Joseph du Lac </w:t>
      </w:r>
    </w:p>
    <w:p w:rsidR="007B27DD" w:rsidRDefault="00D23C2F">
      <w:pPr>
        <w:pStyle w:val="BodyText"/>
        <w:spacing w:before="6"/>
        <w:ind w:left="207" w:right="9"/>
        <w:jc w:val="center"/>
      </w:pPr>
      <w:r>
        <w:rPr>
          <w:color w:val="282828"/>
        </w:rPr>
        <w:t>Windsor Elms Village</w:t>
      </w:r>
    </w:p>
    <w:p w:rsidR="007B27DD" w:rsidRDefault="00D23C2F">
      <w:pPr>
        <w:pStyle w:val="BodyText"/>
        <w:spacing w:before="7"/>
        <w:rPr>
          <w:sz w:val="22"/>
        </w:rPr>
      </w:pPr>
      <w:r>
        <w:br w:type="column"/>
      </w:r>
    </w:p>
    <w:p w:rsidR="007B27DD" w:rsidRDefault="00ED7A34">
      <w:pPr>
        <w:pStyle w:val="ListParagraph"/>
        <w:numPr>
          <w:ilvl w:val="0"/>
          <w:numId w:val="1"/>
        </w:numPr>
        <w:tabs>
          <w:tab w:val="left" w:pos="474"/>
          <w:tab w:val="left" w:pos="475"/>
        </w:tabs>
        <w:spacing w:line="276" w:lineRule="auto"/>
        <w:ind w:right="311"/>
        <w:rPr>
          <w:sz w:val="21"/>
        </w:rPr>
      </w:pPr>
      <w:r>
        <w:pict>
          <v:line id="_x0000_s1033" style="position:absolute;left:0;text-align:left;z-index:1360;mso-position-horizontal-relative:page" from="267.85pt,-39.35pt" to="267.85pt,-82.05pt" strokecolor="#a8a864" strokeweight=".72pt">
            <w10:wrap anchorx="page"/>
          </v:line>
        </w:pict>
      </w:r>
      <w:r w:rsidR="00D23C2F">
        <w:rPr>
          <w:color w:val="282828"/>
          <w:w w:val="105"/>
          <w:sz w:val="21"/>
        </w:rPr>
        <w:t xml:space="preserve">Provide </w:t>
      </w:r>
      <w:r w:rsidR="00131E74">
        <w:rPr>
          <w:color w:val="282828"/>
          <w:w w:val="105"/>
          <w:sz w:val="21"/>
        </w:rPr>
        <w:t>n</w:t>
      </w:r>
      <w:r w:rsidR="00D23C2F">
        <w:rPr>
          <w:color w:val="282828"/>
          <w:w w:val="105"/>
          <w:sz w:val="21"/>
        </w:rPr>
        <w:t xml:space="preserve">etworking </w:t>
      </w:r>
      <w:r w:rsidR="00131E74">
        <w:rPr>
          <w:color w:val="282828"/>
          <w:w w:val="105"/>
          <w:sz w:val="21"/>
        </w:rPr>
        <w:t>o</w:t>
      </w:r>
      <w:r w:rsidR="00D23C2F">
        <w:rPr>
          <w:color w:val="282828"/>
          <w:w w:val="105"/>
          <w:sz w:val="21"/>
        </w:rPr>
        <w:t>pportunities for Governors of Community Governed Organizations to learn and grow together</w:t>
      </w:r>
      <w:r w:rsidR="00D23C2F">
        <w:rPr>
          <w:color w:val="282828"/>
          <w:spacing w:val="-16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in</w:t>
      </w:r>
      <w:r w:rsidR="00D23C2F">
        <w:rPr>
          <w:color w:val="282828"/>
          <w:spacing w:val="-24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the</w:t>
      </w:r>
      <w:r w:rsidR="00D23C2F">
        <w:rPr>
          <w:color w:val="282828"/>
          <w:spacing w:val="-24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provision</w:t>
      </w:r>
      <w:r w:rsidR="00D23C2F">
        <w:rPr>
          <w:color w:val="282828"/>
          <w:spacing w:val="-11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of</w:t>
      </w:r>
      <w:r w:rsidR="00D23C2F">
        <w:rPr>
          <w:color w:val="282828"/>
          <w:spacing w:val="-14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Long-Term Nursing</w:t>
      </w:r>
      <w:r w:rsidR="00D23C2F">
        <w:rPr>
          <w:color w:val="282828"/>
          <w:spacing w:val="-15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Home</w:t>
      </w:r>
      <w:r w:rsidR="00D23C2F">
        <w:rPr>
          <w:color w:val="282828"/>
          <w:spacing w:val="-15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Care</w:t>
      </w:r>
      <w:r w:rsidR="00D23C2F">
        <w:rPr>
          <w:color w:val="282828"/>
          <w:spacing w:val="-22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in</w:t>
      </w:r>
      <w:r w:rsidR="00D23C2F">
        <w:rPr>
          <w:color w:val="282828"/>
          <w:spacing w:val="-22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Nova</w:t>
      </w:r>
      <w:r w:rsidR="00D23C2F">
        <w:rPr>
          <w:color w:val="282828"/>
          <w:spacing w:val="-17"/>
          <w:w w:val="105"/>
          <w:sz w:val="21"/>
        </w:rPr>
        <w:t xml:space="preserve"> </w:t>
      </w:r>
      <w:r w:rsidR="00D23C2F">
        <w:rPr>
          <w:color w:val="282828"/>
          <w:w w:val="105"/>
          <w:sz w:val="21"/>
        </w:rPr>
        <w:t>Scotia.</w:t>
      </w:r>
    </w:p>
    <w:p w:rsidR="007B27DD" w:rsidRDefault="007B27DD">
      <w:pPr>
        <w:pStyle w:val="BodyText"/>
        <w:spacing w:before="2"/>
        <w:rPr>
          <w:sz w:val="22"/>
        </w:rPr>
      </w:pPr>
    </w:p>
    <w:p w:rsidR="007B27DD" w:rsidRDefault="00ED7A34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line="276" w:lineRule="auto"/>
        <w:ind w:left="479" w:right="176"/>
        <w:rPr>
          <w:sz w:val="21"/>
        </w:rPr>
      </w:pPr>
      <w:r>
        <w:pict>
          <v:group id="_x0000_s1026" style="position:absolute;left:0;text-align:left;margin-left:12.85pt;margin-top:-154.2pt;width:737.55pt;height:73.65pt;z-index:-4096;mso-position-horizontal-relative:page" coordorigin="257,-3084" coordsize="14751,1473">
            <v:shape id="_x0000_s1032" type="#_x0000_t75" style="position:absolute;left:307;top:-2439;width:2228;height:404">
              <v:imagedata r:id="rId14" o:title=""/>
            </v:shape>
            <v:line id="_x0000_s1031" style="position:absolute" from="334,-2409" to="334,-3072" strokecolor="#c3cc64" strokeweight="1.2pt"/>
            <v:line id="_x0000_s1030" style="position:absolute" from="307,-2328" to="14957,-2328" strokecolor="#bcc348" strokeweight="5.04pt"/>
            <v:shape id="_x0000_s1029" type="#_x0000_t202" style="position:absolute;left:748;top:-1924;width:1227;height:313" filled="f" stroked="f">
              <v:textbox style="mso-next-textbox:#_x0000_s1029" inset="0,0,0,0">
                <w:txbxContent>
                  <w:p w:rsidR="007B27DD" w:rsidRDefault="00D23C2F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82828"/>
                        <w:sz w:val="28"/>
                      </w:rPr>
                      <w:t>About</w:t>
                    </w:r>
                    <w:r>
                      <w:rPr>
                        <w:b/>
                        <w:color w:val="282828"/>
                        <w:spacing w:val="-4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z w:val="28"/>
                      </w:rPr>
                      <w:t>Us</w:t>
                    </w:r>
                  </w:p>
                </w:txbxContent>
              </v:textbox>
            </v:shape>
            <v:shape id="_x0000_s1028" type="#_x0000_t202" style="position:absolute;left:6421;top:-2107;width:3122;height:313" filled="f" stroked="f">
              <v:textbox style="mso-next-textbox:#_x0000_s1028" inset="0,0,0,0">
                <w:txbxContent>
                  <w:p w:rsidR="007B27DD" w:rsidRDefault="00D23C2F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82828"/>
                        <w:sz w:val="28"/>
                      </w:rPr>
                      <w:t>Member</w:t>
                    </w:r>
                    <w:r>
                      <w:rPr>
                        <w:b/>
                        <w:color w:val="282828"/>
                        <w:spacing w:val="6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282828"/>
                        <w:sz w:val="28"/>
                      </w:rPr>
                      <w:t>Organizations</w:t>
                    </w:r>
                  </w:p>
                </w:txbxContent>
              </v:textbox>
            </v:shape>
            <v:shape id="_x0000_s1027" type="#_x0000_t202" style="position:absolute;left:11156;top:-2164;width:2256;height:313" filled="f" stroked="f">
              <v:textbox style="mso-next-textbox:#_x0000_s1027" inset="0,0,0,0">
                <w:txbxContent>
                  <w:p w:rsidR="007B27DD" w:rsidRDefault="00D23C2F">
                    <w:pPr>
                      <w:spacing w:line="313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82828"/>
                        <w:w w:val="105"/>
                        <w:sz w:val="28"/>
                      </w:rPr>
                      <w:t>CGO Objectives</w:t>
                    </w:r>
                  </w:p>
                </w:txbxContent>
              </v:textbox>
            </v:shape>
            <w10:wrap anchorx="page"/>
          </v:group>
        </w:pict>
      </w:r>
      <w:r w:rsidR="00D23C2F">
        <w:rPr>
          <w:color w:val="282828"/>
          <w:w w:val="105"/>
          <w:sz w:val="21"/>
        </w:rPr>
        <w:t xml:space="preserve">Provide </w:t>
      </w:r>
      <w:r w:rsidR="00131E74">
        <w:rPr>
          <w:color w:val="282828"/>
          <w:w w:val="105"/>
          <w:sz w:val="21"/>
        </w:rPr>
        <w:t>o</w:t>
      </w:r>
      <w:r w:rsidR="00D23C2F">
        <w:rPr>
          <w:color w:val="282828"/>
          <w:w w:val="105"/>
          <w:sz w:val="21"/>
        </w:rPr>
        <w:t xml:space="preserve">pportunities for management and leadership of Nova Scotia's Com­ munity Governed Organizations to network with peers facing common </w:t>
      </w:r>
      <w:r w:rsidR="004740D2">
        <w:rPr>
          <w:color w:val="282828"/>
          <w:w w:val="105"/>
          <w:sz w:val="21"/>
        </w:rPr>
        <w:t>challenges and to share best practices.</w:t>
      </w:r>
    </w:p>
    <w:p w:rsidR="007B27DD" w:rsidRDefault="007B27DD">
      <w:pPr>
        <w:pStyle w:val="BodyText"/>
        <w:spacing w:before="2"/>
        <w:rPr>
          <w:sz w:val="22"/>
        </w:rPr>
      </w:pPr>
    </w:p>
    <w:p w:rsidR="007B27DD" w:rsidRDefault="00D23C2F">
      <w:pPr>
        <w:pStyle w:val="ListParagraph"/>
        <w:numPr>
          <w:ilvl w:val="0"/>
          <w:numId w:val="1"/>
        </w:numPr>
        <w:tabs>
          <w:tab w:val="left" w:pos="483"/>
          <w:tab w:val="left" w:pos="484"/>
        </w:tabs>
        <w:spacing w:line="276" w:lineRule="auto"/>
        <w:ind w:left="486" w:right="510" w:hanging="286"/>
        <w:rPr>
          <w:sz w:val="21"/>
        </w:rPr>
      </w:pPr>
      <w:r>
        <w:rPr>
          <w:color w:val="282828"/>
          <w:w w:val="105"/>
          <w:sz w:val="21"/>
        </w:rPr>
        <w:t>Provide a forum for organizations</w:t>
      </w:r>
      <w:r>
        <w:rPr>
          <w:color w:val="282828"/>
          <w:spacing w:val="-44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to build capacity among organizations of similar governance models.</w:t>
      </w:r>
    </w:p>
    <w:p w:rsidR="007B27DD" w:rsidRDefault="007B27DD">
      <w:pPr>
        <w:pStyle w:val="BodyText"/>
        <w:spacing w:before="2"/>
        <w:rPr>
          <w:sz w:val="22"/>
        </w:rPr>
      </w:pPr>
    </w:p>
    <w:p w:rsidR="007B27DD" w:rsidRDefault="00D23C2F">
      <w:pPr>
        <w:pStyle w:val="ListParagraph"/>
        <w:numPr>
          <w:ilvl w:val="0"/>
          <w:numId w:val="1"/>
        </w:numPr>
        <w:tabs>
          <w:tab w:val="left" w:pos="480"/>
          <w:tab w:val="left" w:pos="481"/>
        </w:tabs>
        <w:spacing w:line="276" w:lineRule="auto"/>
        <w:ind w:left="479" w:right="229" w:hanging="279"/>
        <w:rPr>
          <w:sz w:val="21"/>
        </w:rPr>
      </w:pPr>
      <w:r>
        <w:rPr>
          <w:color w:val="0A0A0A"/>
          <w:w w:val="105"/>
          <w:sz w:val="21"/>
        </w:rPr>
        <w:t>I</w:t>
      </w:r>
      <w:r>
        <w:rPr>
          <w:color w:val="282828"/>
          <w:w w:val="105"/>
          <w:sz w:val="21"/>
        </w:rPr>
        <w:t xml:space="preserve">ncrease the </w:t>
      </w:r>
      <w:r w:rsidR="004740D2">
        <w:rPr>
          <w:color w:val="282828"/>
          <w:w w:val="105"/>
          <w:sz w:val="21"/>
        </w:rPr>
        <w:t>aptitude</w:t>
      </w:r>
      <w:r>
        <w:rPr>
          <w:color w:val="282828"/>
          <w:w w:val="105"/>
          <w:sz w:val="21"/>
        </w:rPr>
        <w:t xml:space="preserve"> and confidence of both Board and Management structures through the sharing of risk. quality, eth</w:t>
      </w:r>
      <w:r w:rsidR="00D3566D">
        <w:rPr>
          <w:color w:val="282828"/>
          <w:w w:val="105"/>
          <w:sz w:val="21"/>
        </w:rPr>
        <w:t xml:space="preserve">ical, and financial management </w:t>
      </w:r>
      <w:r>
        <w:rPr>
          <w:color w:val="282828"/>
          <w:w w:val="105"/>
          <w:sz w:val="21"/>
        </w:rPr>
        <w:t>best</w:t>
      </w:r>
      <w:r>
        <w:rPr>
          <w:color w:val="282828"/>
          <w:spacing w:val="16"/>
          <w:w w:val="105"/>
          <w:sz w:val="21"/>
        </w:rPr>
        <w:t xml:space="preserve"> </w:t>
      </w:r>
      <w:r>
        <w:rPr>
          <w:color w:val="282828"/>
          <w:w w:val="105"/>
          <w:sz w:val="21"/>
        </w:rPr>
        <w:t>practices.</w:t>
      </w:r>
    </w:p>
    <w:p w:rsidR="007B27DD" w:rsidRDefault="007B27DD">
      <w:pPr>
        <w:pStyle w:val="BodyText"/>
        <w:spacing w:before="2"/>
        <w:rPr>
          <w:sz w:val="22"/>
        </w:rPr>
      </w:pPr>
    </w:p>
    <w:p w:rsidR="007B27DD" w:rsidRDefault="004740D2">
      <w:pPr>
        <w:pStyle w:val="ListParagraph"/>
        <w:numPr>
          <w:ilvl w:val="0"/>
          <w:numId w:val="1"/>
        </w:numPr>
        <w:tabs>
          <w:tab w:val="left" w:pos="485"/>
          <w:tab w:val="left" w:pos="486"/>
        </w:tabs>
        <w:spacing w:line="273" w:lineRule="auto"/>
        <w:ind w:left="484" w:hanging="284"/>
        <w:rPr>
          <w:sz w:val="21"/>
        </w:rPr>
      </w:pPr>
      <w:r>
        <w:rPr>
          <w:color w:val="282828"/>
          <w:w w:val="105"/>
          <w:sz w:val="21"/>
        </w:rPr>
        <w:t>I</w:t>
      </w:r>
      <w:r w:rsidR="00D23C2F">
        <w:rPr>
          <w:color w:val="282828"/>
          <w:w w:val="105"/>
          <w:sz w:val="21"/>
        </w:rPr>
        <w:t xml:space="preserve">ncrease the understanding of the uniqueness of the Community Governed organization model and sup­ port </w:t>
      </w:r>
      <w:r>
        <w:rPr>
          <w:color w:val="282828"/>
          <w:w w:val="105"/>
          <w:sz w:val="21"/>
        </w:rPr>
        <w:t>member</w:t>
      </w:r>
      <w:r w:rsidR="00D23C2F">
        <w:rPr>
          <w:color w:val="282828"/>
          <w:w w:val="105"/>
          <w:sz w:val="21"/>
        </w:rPr>
        <w:t xml:space="preserve"> organizations in </w:t>
      </w:r>
      <w:r>
        <w:rPr>
          <w:color w:val="282828"/>
          <w:w w:val="105"/>
          <w:sz w:val="21"/>
        </w:rPr>
        <w:t>the delivery of safe, efficient</w:t>
      </w:r>
      <w:r w:rsidR="00D23C2F">
        <w:rPr>
          <w:color w:val="282828"/>
          <w:w w:val="105"/>
          <w:sz w:val="21"/>
        </w:rPr>
        <w:t xml:space="preserve"> and</w:t>
      </w:r>
      <w:r>
        <w:rPr>
          <w:color w:val="282828"/>
          <w:w w:val="105"/>
          <w:sz w:val="21"/>
        </w:rPr>
        <w:t xml:space="preserve"> effective quality care and services</w:t>
      </w:r>
      <w:r w:rsidR="00D23C2F">
        <w:rPr>
          <w:color w:val="282828"/>
          <w:w w:val="105"/>
          <w:sz w:val="21"/>
        </w:rPr>
        <w:t>.</w:t>
      </w:r>
    </w:p>
    <w:p w:rsidR="007B27DD" w:rsidRDefault="007B27DD">
      <w:pPr>
        <w:pStyle w:val="BodyText"/>
        <w:spacing w:before="9"/>
        <w:rPr>
          <w:sz w:val="22"/>
        </w:rPr>
      </w:pPr>
    </w:p>
    <w:p w:rsidR="007B27DD" w:rsidRDefault="00D23C2F">
      <w:pPr>
        <w:pStyle w:val="ListParagraph"/>
        <w:numPr>
          <w:ilvl w:val="0"/>
          <w:numId w:val="1"/>
        </w:numPr>
        <w:tabs>
          <w:tab w:val="left" w:pos="490"/>
          <w:tab w:val="left" w:pos="491"/>
        </w:tabs>
        <w:spacing w:line="276" w:lineRule="auto"/>
        <w:ind w:left="485" w:right="381" w:hanging="285"/>
        <w:rPr>
          <w:sz w:val="21"/>
        </w:rPr>
      </w:pPr>
      <w:r>
        <w:rPr>
          <w:color w:val="282828"/>
          <w:sz w:val="21"/>
        </w:rPr>
        <w:t>Advocate for the residents and staff within the Nova Scotia Nursing Home System.</w:t>
      </w:r>
    </w:p>
    <w:p w:rsidR="007B27DD" w:rsidRDefault="007B27DD">
      <w:pPr>
        <w:spacing w:line="276" w:lineRule="auto"/>
        <w:rPr>
          <w:sz w:val="21"/>
        </w:rPr>
        <w:sectPr w:rsidR="007B27DD">
          <w:type w:val="continuous"/>
          <w:pgSz w:w="15840" w:h="12240" w:orient="landscape"/>
          <w:pgMar w:top="0" w:right="400" w:bottom="0" w:left="140" w:header="720" w:footer="720" w:gutter="0"/>
          <w:cols w:num="3" w:space="720" w:equalWidth="0">
            <w:col w:w="4665" w:space="1127"/>
            <w:col w:w="3947" w:space="1088"/>
            <w:col w:w="4473"/>
          </w:cols>
        </w:sectPr>
      </w:pPr>
    </w:p>
    <w:p w:rsidR="007B27DD" w:rsidRDefault="007B27DD">
      <w:pPr>
        <w:pStyle w:val="BodyText"/>
        <w:rPr>
          <w:sz w:val="20"/>
        </w:rPr>
      </w:pPr>
    </w:p>
    <w:p w:rsidR="007B27DD" w:rsidRDefault="00D23C2F">
      <w:pPr>
        <w:pStyle w:val="BodyText"/>
        <w:ind w:left="2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047226" cy="814959"/>
            <wp:effectExtent l="0" t="0" r="0" b="0"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7226" cy="814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27DD">
      <w:type w:val="continuous"/>
      <w:pgSz w:w="15840" w:h="12240" w:orient="landscape"/>
      <w:pgMar w:top="0" w:right="4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1897"/>
    <w:multiLevelType w:val="hybridMultilevel"/>
    <w:tmpl w:val="10A265C8"/>
    <w:lvl w:ilvl="0" w:tplc="17AA45B4">
      <w:numFmt w:val="bullet"/>
      <w:lvlText w:val="•"/>
      <w:lvlJc w:val="left"/>
      <w:pPr>
        <w:ind w:left="474" w:hanging="288"/>
      </w:pPr>
      <w:rPr>
        <w:rFonts w:ascii="Arial" w:eastAsia="Arial" w:hAnsi="Arial" w:cs="Arial" w:hint="default"/>
        <w:color w:val="282828"/>
        <w:w w:val="103"/>
        <w:sz w:val="21"/>
        <w:szCs w:val="21"/>
      </w:rPr>
    </w:lvl>
    <w:lvl w:ilvl="1" w:tplc="7F22DB76">
      <w:numFmt w:val="bullet"/>
      <w:lvlText w:val="•"/>
      <w:lvlJc w:val="left"/>
      <w:pPr>
        <w:ind w:left="878" w:hanging="288"/>
      </w:pPr>
      <w:rPr>
        <w:rFonts w:hint="default"/>
      </w:rPr>
    </w:lvl>
    <w:lvl w:ilvl="2" w:tplc="F6329AA6">
      <w:numFmt w:val="bullet"/>
      <w:lvlText w:val="•"/>
      <w:lvlJc w:val="left"/>
      <w:pPr>
        <w:ind w:left="1277" w:hanging="288"/>
      </w:pPr>
      <w:rPr>
        <w:rFonts w:hint="default"/>
      </w:rPr>
    </w:lvl>
    <w:lvl w:ilvl="3" w:tplc="62DE44EC">
      <w:numFmt w:val="bullet"/>
      <w:lvlText w:val="•"/>
      <w:lvlJc w:val="left"/>
      <w:pPr>
        <w:ind w:left="1676" w:hanging="288"/>
      </w:pPr>
      <w:rPr>
        <w:rFonts w:hint="default"/>
      </w:rPr>
    </w:lvl>
    <w:lvl w:ilvl="4" w:tplc="6C9C2CCC">
      <w:numFmt w:val="bullet"/>
      <w:lvlText w:val="•"/>
      <w:lvlJc w:val="left"/>
      <w:pPr>
        <w:ind w:left="2075" w:hanging="288"/>
      </w:pPr>
      <w:rPr>
        <w:rFonts w:hint="default"/>
      </w:rPr>
    </w:lvl>
    <w:lvl w:ilvl="5" w:tplc="DD5A4AAE">
      <w:numFmt w:val="bullet"/>
      <w:lvlText w:val="•"/>
      <w:lvlJc w:val="left"/>
      <w:pPr>
        <w:ind w:left="2473" w:hanging="288"/>
      </w:pPr>
      <w:rPr>
        <w:rFonts w:hint="default"/>
      </w:rPr>
    </w:lvl>
    <w:lvl w:ilvl="6" w:tplc="450A1616">
      <w:numFmt w:val="bullet"/>
      <w:lvlText w:val="•"/>
      <w:lvlJc w:val="left"/>
      <w:pPr>
        <w:ind w:left="2872" w:hanging="288"/>
      </w:pPr>
      <w:rPr>
        <w:rFonts w:hint="default"/>
      </w:rPr>
    </w:lvl>
    <w:lvl w:ilvl="7" w:tplc="B00E76C4">
      <w:numFmt w:val="bullet"/>
      <w:lvlText w:val="•"/>
      <w:lvlJc w:val="left"/>
      <w:pPr>
        <w:ind w:left="3271" w:hanging="288"/>
      </w:pPr>
      <w:rPr>
        <w:rFonts w:hint="default"/>
      </w:rPr>
    </w:lvl>
    <w:lvl w:ilvl="8" w:tplc="AB18610E">
      <w:numFmt w:val="bullet"/>
      <w:lvlText w:val="•"/>
      <w:lvlJc w:val="left"/>
      <w:pPr>
        <w:ind w:left="3670" w:hanging="2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27DD"/>
    <w:rsid w:val="00072A3E"/>
    <w:rsid w:val="00131E74"/>
    <w:rsid w:val="001E067F"/>
    <w:rsid w:val="0026611E"/>
    <w:rsid w:val="003D07B7"/>
    <w:rsid w:val="00433CE8"/>
    <w:rsid w:val="004740D2"/>
    <w:rsid w:val="00521B19"/>
    <w:rsid w:val="00796B5C"/>
    <w:rsid w:val="007B27DD"/>
    <w:rsid w:val="007C2BBC"/>
    <w:rsid w:val="007F2FE0"/>
    <w:rsid w:val="00C336F5"/>
    <w:rsid w:val="00D23C2F"/>
    <w:rsid w:val="00D3566D"/>
    <w:rsid w:val="00D44C46"/>
    <w:rsid w:val="00E904DD"/>
    <w:rsid w:val="00E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97A32700-5A14-4091-A3BA-C7689415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79" w:right="102" w:hanging="28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gons.c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CGO Brochure</vt:lpstr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CGO Brochure</dc:title>
  <dc:creator>Judy Heffern</dc:creator>
  <cp:lastModifiedBy>Judy Heffern</cp:lastModifiedBy>
  <cp:revision>2</cp:revision>
  <dcterms:created xsi:type="dcterms:W3CDTF">2017-10-16T20:42:00Z</dcterms:created>
  <dcterms:modified xsi:type="dcterms:W3CDTF">2017-10-16T20:42:00Z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HP Officejet Pro X476dw TWAIN</vt:lpwstr>
  </property>
  <property fmtid="{D5CDD505-2E9C-101B-9397-08002B2CF9AE}" pid="4" name="LastSaved">
    <vt:filetime>2017-10-10T00:00:00Z</vt:filetime>
  </property>
</Properties>
</file>